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6. Тематический план занятий по боевой подготовке личного состава караулов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Приложение 6 изменено с 13 июля 2020 г. - </w:t>
      </w:r>
      <w:hyperlink r:id="rId1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МЧС России от 28 февраля 2020 г. N 129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11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6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Рекомендуемый образец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Утверждаю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(начальник подразделения пожарной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охраны)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"____"_____________20____г.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Тематический план</w:t>
        <w:br w:type="textWrapping"/>
        <w:t xml:space="preserve">занятий по боевой подготовке личного состава караулов</w:t>
        <w:br w:type="textWrapping"/>
        <w:t xml:space="preserve">на _________год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4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2"/>
        <w:gridCol w:w="4229"/>
        <w:gridCol w:w="906.9999999999999"/>
        <w:gridCol w:w="1190"/>
        <w:gridCol w:w="1325"/>
        <w:gridCol w:w="1568.9999999999998"/>
        <w:tblGridChange w:id="0">
          <w:tblGrid>
            <w:gridCol w:w="822"/>
            <w:gridCol w:w="4229"/>
            <w:gridCol w:w="906.9999999999999"/>
            <w:gridCol w:w="1190"/>
            <w:gridCol w:w="1325"/>
            <w:gridCol w:w="1568.9999999999998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Разделы подготовки и наименование тем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часов</w:t>
            </w:r>
          </w:p>
        </w:tc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числе: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Классно-групповые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Семинары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за раздел: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ivo.garant.ru/document/redirect/77698261/16000" TargetMode="External"/><Relationship Id="rId10" Type="http://schemas.openxmlformats.org/officeDocument/2006/relationships/hyperlink" Target="http://ivo.garant.ru/document/redirect/74327492/528" TargetMode="External"/><Relationship Id="rId9" Type="http://schemas.openxmlformats.org/officeDocument/2006/relationships/hyperlink" Target="http://ivo.garant.ru/document/redirect/71833062/16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QjrEfxLACtEj0TZVOk50/wUsAQ==">AMUW2mXgzkVsm7BsKC8J/K2qWPlAcR+xWph4GF+Dv5k4FCVeTUkUlJ59U92OwRCQBs1HiVqYW3p7WQ5cUoCzopjDsghoUDOyviIt8boavoqJyRNd3TsekWssZ9gVGYhHK47oNrepM+tQ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