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11. План-конспект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11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Утверждаю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(начальник органа управления, подразделения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пожарной охраны)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"____"_________________20____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ПЛАН-КОНСПЕКТ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1"/>
          <w:i w:val="0"/>
          <w:smallCaps w:val="0"/>
          <w:strike w:val="0"/>
          <w:color w:val="26282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проведения занятий с группой_____________________________________________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Тема:____________________________________________________________________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 занятия:______________________Отводимое время____________________(ч.)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Цель занятия:____________________________________________________________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Литература, используемая при проведении занятия: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Развернутый план занятия: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Содержание учебного вопроса, метод отработки и материальное обеспечение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(в т.ч. технические средства обучения) учебного вопроса,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включая контроль занятий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Учебный вопрос N 1 - наименование, время (мин.)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Учебный вопрос N 2 - наименование, время (мин.)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Пособия и оборудование, используемые на занятии: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 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(должность, звание, Ф.И.О. лица,                (подпись)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составившего план-конспект)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"____"_________________20___г.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1833062/1011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KfA3uh5qj4ABrlG2av3rcs1Pjg==">AMUW2mU/TyH0GUsl+GxX8Jp9ZKoIR1SwNijGzyQ737aX6fUIT7IkBafgz32UhLWaUuoZzQWhuNVFfmnEUaqbvZWt5Co0zWWgKMgNYBmAw3T8lH0wznZgVhyacZUd7Pi8JiVw/Sn+AoM/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